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14:paraId="23C48A4D" w14:textId="77777777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5E3CBF53" w14:textId="77777777"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555B2C04" wp14:editId="25B47776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14:paraId="5B84C44B" w14:textId="77777777" w:rsidR="007D67CD" w:rsidRPr="00997321" w:rsidRDefault="00DC38C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2012-2013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14:paraId="0F6B55BA" w14:textId="77777777"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14:paraId="6D9B0B4A" w14:textId="77777777" w:rsidTr="008720BF">
        <w:trPr>
          <w:trHeight w:val="843"/>
        </w:trPr>
        <w:tc>
          <w:tcPr>
            <w:tcW w:w="1694" w:type="dxa"/>
            <w:gridSpan w:val="2"/>
          </w:tcPr>
          <w:p w14:paraId="45FA7B9F" w14:textId="77777777"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14:paraId="35655FD3" w14:textId="77777777" w:rsidR="007C4A7C" w:rsidRDefault="007D67CD" w:rsidP="00721A9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A63C25">
              <w:rPr>
                <w:rFonts w:ascii="Verdana" w:hAnsi="Verdana"/>
                <w:sz w:val="20"/>
                <w:szCs w:val="20"/>
              </w:rPr>
              <w:t>How we express ourselves</w:t>
            </w:r>
          </w:p>
          <w:p w14:paraId="0D19EC0F" w14:textId="48CE103C" w:rsidR="008720BF" w:rsidRDefault="00015E8B" w:rsidP="00721A9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Stations</w:t>
            </w:r>
            <w:r w:rsidR="00F21F4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14:paraId="3681BD16" w14:textId="2CDC65D6" w:rsidR="007D67CD" w:rsidRPr="00A7565C" w:rsidRDefault="00576841" w:rsidP="008720B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Week 35</w:t>
            </w:r>
            <w:r w:rsidR="00A63C25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F29FE">
              <w:rPr>
                <w:rFonts w:ascii="Verdana" w:hAnsi="Verdana"/>
                <w:b/>
                <w:sz w:val="20"/>
                <w:szCs w:val="20"/>
              </w:rPr>
              <w:t xml:space="preserve"> Soc. St.</w:t>
            </w:r>
            <w:r w:rsidR="00972739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555" w:type="dxa"/>
            <w:gridSpan w:val="5"/>
          </w:tcPr>
          <w:p w14:paraId="2A3FD354" w14:textId="77777777"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proofErr w:type="spellStart"/>
            <w:r w:rsidR="00644831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</w:t>
            </w:r>
            <w:proofErr w:type="spellEnd"/>
            <w:r w:rsidR="00517BEB">
              <w:rPr>
                <w:rFonts w:ascii="Verdana" w:hAnsi="Verdana"/>
                <w:b/>
                <w:sz w:val="16"/>
                <w:szCs w:val="16"/>
              </w:rPr>
              <w:t>-Specific</w:t>
            </w:r>
          </w:p>
        </w:tc>
      </w:tr>
      <w:tr w:rsidR="00B57B1C" w:rsidRPr="00A7565C" w14:paraId="67C1B24C" w14:textId="77777777" w:rsidTr="00DC01FD">
        <w:trPr>
          <w:trHeight w:val="414"/>
        </w:trPr>
        <w:tc>
          <w:tcPr>
            <w:tcW w:w="1411" w:type="dxa"/>
            <w:vMerge w:val="restart"/>
          </w:tcPr>
          <w:p w14:paraId="700D048D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14:paraId="3E747A00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14:paraId="157937AE" w14:textId="77777777"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  <w:proofErr w:type="spellEnd"/>
          </w:p>
          <w:p w14:paraId="6659D458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14:paraId="1F340E69" w14:textId="77777777"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14:paraId="2B198ED7" w14:textId="77777777"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14:paraId="0E898688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14:paraId="4CFABA44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14:paraId="49C898A5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14:paraId="2F94D8E5" w14:textId="77777777"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  <w:proofErr w:type="spellEnd"/>
          </w:p>
          <w:p w14:paraId="7C5192B1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14:paraId="607597C5" w14:textId="0FE70804" w:rsidR="00B57B1C" w:rsidRPr="00A7565C" w:rsidRDefault="0057684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</w:t>
            </w:r>
            <w:proofErr w:type="spellEnd"/>
            <w:r w:rsidR="00B57B1C" w:rsidRPr="00A7565C">
              <w:rPr>
                <w:rFonts w:ascii="Verdana" w:hAnsi="Verdana"/>
                <w:sz w:val="16"/>
                <w:szCs w:val="16"/>
              </w:rPr>
              <w:t>-expressive</w:t>
            </w:r>
          </w:p>
          <w:p w14:paraId="1A4C49FE" w14:textId="77777777"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14:paraId="7BBF5E8D" w14:textId="77777777"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36" w:type="dxa"/>
            <w:gridSpan w:val="4"/>
          </w:tcPr>
          <w:p w14:paraId="779B39C9" w14:textId="77777777"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14:paraId="1904C9E2" w14:textId="6F78FF4C"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576841">
              <w:rPr>
                <w:rFonts w:ascii="Verdana" w:hAnsi="Verdana"/>
                <w:b/>
                <w:sz w:val="20"/>
                <w:szCs w:val="20"/>
              </w:rPr>
              <w:t>x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14:paraId="6CA96FC6" w14:textId="77777777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14:paraId="0CE20D97" w14:textId="77777777"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14:paraId="5730169F" w14:textId="77777777"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6AE0B783" w14:textId="77777777" w:rsidR="00B57B1C" w:rsidRPr="00DC01FD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14:paraId="49ED100E" w14:textId="77777777"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  <w:proofErr w:type="spellEnd"/>
          </w:p>
          <w:p w14:paraId="268DBF7B" w14:textId="77777777"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14:paraId="26F795B8" w14:textId="77777777"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14:paraId="03378AFD" w14:textId="77777777"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14:paraId="04DBC8E8" w14:textId="77777777"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14:paraId="7EB71A36" w14:textId="77777777"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14:paraId="517587B6" w14:textId="77777777"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14:paraId="24E436A6" w14:textId="77777777"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14:paraId="62113680" w14:textId="77777777"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14:paraId="4964AF2E" w14:textId="77777777"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14:paraId="36A15A05" w14:textId="77777777"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14:paraId="67073147" w14:textId="77777777"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14:paraId="19FA6B3A" w14:textId="77777777" w:rsidR="00B57B1C" w:rsidRPr="00A7565C" w:rsidRDefault="005C761E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14:paraId="36F06244" w14:textId="77777777"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14:paraId="3EF6AE82" w14:textId="77777777"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14:paraId="189188F8" w14:textId="77777777"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14:paraId="22406079" w14:textId="77777777"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14:paraId="1AC1B549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14:paraId="14547542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14:paraId="07232040" w14:textId="1E3B8235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14:paraId="6998DE5C" w14:textId="77777777"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14:paraId="28976895" w14:textId="77777777"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14:paraId="5393EAF4" w14:textId="77777777"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14:paraId="7DB0D392" w14:textId="77777777" w:rsidTr="00C13CC2">
        <w:trPr>
          <w:trHeight w:val="1248"/>
        </w:trPr>
        <w:tc>
          <w:tcPr>
            <w:tcW w:w="6094" w:type="dxa"/>
            <w:gridSpan w:val="6"/>
          </w:tcPr>
          <w:p w14:paraId="744E46EC" w14:textId="018C6B37" w:rsidR="00552C49" w:rsidRPr="00135FC3" w:rsidRDefault="00552C49" w:rsidP="00552C49">
            <w:pPr>
              <w:pStyle w:val="Sinespaciado1"/>
              <w:rPr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14:paraId="7A03C531" w14:textId="5484D50B" w:rsidR="00922918" w:rsidRPr="00B57B1C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</w:t>
            </w:r>
            <w:proofErr w:type="spellEnd"/>
            <w:r w:rsidR="00E04A13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E04A13">
              <w:rPr>
                <w:rFonts w:ascii="Verdana" w:hAnsi="Verdana"/>
                <w:sz w:val="16"/>
                <w:szCs w:val="16"/>
              </w:rPr>
              <w:t>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  <w:proofErr w:type="spellEnd"/>
          </w:p>
        </w:tc>
      </w:tr>
      <w:tr w:rsidR="0080256E" w:rsidRPr="00A7565C" w14:paraId="2ABFB81A" w14:textId="77777777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14:paraId="6513FE75" w14:textId="4D262385" w:rsidR="007F29FE" w:rsidRPr="00DC01FD" w:rsidRDefault="0080256E" w:rsidP="007F29FE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5353E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14:paraId="2E040E14" w14:textId="02F9D555" w:rsidR="0080256E" w:rsidRPr="00DC01FD" w:rsidRDefault="0080256E" w:rsidP="00297314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14:paraId="6C9CCF42" w14:textId="77777777"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14:paraId="56C80771" w14:textId="77777777"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14:paraId="52D26C9E" w14:textId="77777777"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14:paraId="6D9DB8D2" w14:textId="6BFEFF52"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2F3CD5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14:paraId="56C83ECF" w14:textId="77777777"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14:paraId="5B1E620A" w14:textId="3095E55A"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="007F29FE">
              <w:rPr>
                <w:rFonts w:ascii="Verdana" w:hAnsi="Verdana"/>
                <w:sz w:val="16"/>
                <w:szCs w:val="16"/>
              </w:rPr>
              <w:t>x</w:t>
            </w:r>
            <w:r w:rsidRPr="0080256E">
              <w:rPr>
                <w:rFonts w:ascii="Verdana" w:hAnsi="Verdana"/>
                <w:sz w:val="16"/>
                <w:szCs w:val="16"/>
              </w:rPr>
              <w:t>Whole</w:t>
            </w:r>
            <w:proofErr w:type="spellEnd"/>
            <w:r w:rsidRPr="0080256E">
              <w:rPr>
                <w:rFonts w:ascii="Verdana" w:hAnsi="Verdana"/>
                <w:sz w:val="16"/>
                <w:szCs w:val="16"/>
              </w:rPr>
              <w:t xml:space="preserve">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14:paraId="37A4077B" w14:textId="77777777"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14:paraId="44D4BBE3" w14:textId="77777777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14:paraId="18067CB0" w14:textId="77777777"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14:paraId="4BEA2B1A" w14:textId="77777777"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71846301" w14:textId="77777777"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14:paraId="7ED7000A" w14:textId="77777777"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14:paraId="19298861" w14:textId="77777777"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14:paraId="6961B7BE" w14:textId="77777777"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14:paraId="64D2F14D" w14:textId="77777777" w:rsidR="0080256E" w:rsidRPr="00B85E77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0B800BCA" w14:textId="77777777"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14:paraId="4A50FEAD" w14:textId="77777777"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14:paraId="204718D4" w14:textId="77777777"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14:paraId="629038A8" w14:textId="77777777" w:rsidR="0080256E" w:rsidRDefault="00A7610A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  <w:proofErr w:type="spellEnd"/>
          </w:p>
          <w:p w14:paraId="51DA7559" w14:textId="77777777"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14:paraId="0E7C4922" w14:textId="77777777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14:paraId="3038C42A" w14:textId="6585EC1E" w:rsidR="00BE7ECB" w:rsidRDefault="0080256E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325B50">
              <w:rPr>
                <w:rFonts w:ascii="Verdana" w:hAnsi="Verdana"/>
                <w:b/>
                <w:sz w:val="16"/>
                <w:szCs w:val="16"/>
                <w:lang w:val="en-US"/>
              </w:rPr>
              <w:t>Week 35</w:t>
            </w:r>
          </w:p>
          <w:p w14:paraId="0CCA4ACA" w14:textId="37AA14DF" w:rsidR="00E677D2" w:rsidRPr="00E677D2" w:rsidRDefault="002A3329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(</w:t>
            </w:r>
            <w:r w:rsidR="00325B50">
              <w:rPr>
                <w:rFonts w:ascii="Verdana" w:hAnsi="Verdana"/>
                <w:b/>
                <w:sz w:val="16"/>
                <w:szCs w:val="16"/>
                <w:lang w:val="en-US"/>
              </w:rPr>
              <w:t>May 20 to the 24</w:t>
            </w:r>
            <w:r w:rsidR="00325B50" w:rsidRPr="00325B50">
              <w:rPr>
                <w:rFonts w:ascii="Verdana" w:hAnsi="Verdana"/>
                <w:b/>
                <w:sz w:val="16"/>
                <w:szCs w:val="16"/>
                <w:vertAlign w:val="superscript"/>
                <w:lang w:val="en-US"/>
              </w:rPr>
              <w:t>th</w:t>
            </w:r>
            <w:r w:rsidR="00325B50">
              <w:rPr>
                <w:rFonts w:ascii="Verdana" w:hAnsi="Verdana"/>
                <w:b/>
                <w:sz w:val="16"/>
                <w:szCs w:val="16"/>
                <w:lang w:val="en-US"/>
              </w:rPr>
              <w:t>)</w:t>
            </w:r>
          </w:p>
          <w:p w14:paraId="47A3DE74" w14:textId="77777777" w:rsidR="0080256E" w:rsidRPr="00DC01FD" w:rsidRDefault="0080256E" w:rsidP="00C27D75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14:paraId="7499F562" w14:textId="77777777" w:rsidR="00BE7ECB" w:rsidRDefault="0080256E" w:rsidP="00DC38C6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255F7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1 block </w:t>
            </w:r>
          </w:p>
          <w:p w14:paraId="5167AA5C" w14:textId="77777777" w:rsidR="00DC38C6" w:rsidRPr="004255F7" w:rsidRDefault="004255F7" w:rsidP="00DC38C6">
            <w:pPr>
              <w:pStyle w:val="NoSpacing"/>
              <w:ind w:left="39"/>
              <w:rPr>
                <w:rFonts w:ascii="Verdana" w:hAnsi="Verdana"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(Stations of  </w:t>
            </w:r>
            <w:r w:rsidR="00566AA7">
              <w:rPr>
                <w:rFonts w:ascii="Verdana" w:hAnsi="Verdana"/>
                <w:b/>
                <w:sz w:val="16"/>
                <w:szCs w:val="16"/>
                <w:lang w:val="en-US"/>
              </w:rPr>
              <w:t>2</w:t>
            </w:r>
            <w:r w:rsidR="002701BB">
              <w:rPr>
                <w:rFonts w:ascii="Verdana" w:hAnsi="Verdana"/>
                <w:b/>
                <w:sz w:val="16"/>
                <w:szCs w:val="16"/>
                <w:lang w:val="en-US"/>
              </w:rPr>
              <w:t>0</w:t>
            </w:r>
            <w:r w:rsidR="00E04A1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m</w:t>
            </w: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in each)</w:t>
            </w:r>
          </w:p>
          <w:p w14:paraId="10FF6BB5" w14:textId="77777777" w:rsidR="0080256E" w:rsidRPr="004255F7" w:rsidRDefault="00DC38C6" w:rsidP="00DC38C6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14:paraId="31D3C1E4" w14:textId="77777777"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14:paraId="23C21814" w14:textId="77777777"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14:paraId="68227F58" w14:textId="77777777"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14:paraId="2FD1E913" w14:textId="77777777" w:rsidTr="00F561B2">
        <w:trPr>
          <w:trHeight w:val="153"/>
        </w:trPr>
        <w:tc>
          <w:tcPr>
            <w:tcW w:w="11199" w:type="dxa"/>
            <w:gridSpan w:val="12"/>
          </w:tcPr>
          <w:p w14:paraId="510E61FC" w14:textId="77777777"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40A2B" w:rsidRPr="000226A8" w14:paraId="668BB4CB" w14:textId="77777777" w:rsidTr="00D6266E">
        <w:trPr>
          <w:trHeight w:val="318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14:paraId="0CFFC2A3" w14:textId="20FC14C8" w:rsidR="003C6E05" w:rsidRDefault="00DC01FD" w:rsidP="00DC38C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Main Activity:</w:t>
            </w:r>
            <w:r w:rsidR="007F29FE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7F29FE" w:rsidRPr="007F29FE">
              <w:rPr>
                <w:rFonts w:ascii="Verdana" w:hAnsi="Verdana"/>
                <w:sz w:val="16"/>
                <w:szCs w:val="16"/>
                <w:lang w:val="en-GB"/>
              </w:rPr>
              <w:t>Children will rotate</w:t>
            </w:r>
            <w:r w:rsidR="007F29FE">
              <w:rPr>
                <w:rFonts w:ascii="Verdana" w:hAnsi="Verdana"/>
                <w:sz w:val="16"/>
                <w:szCs w:val="16"/>
                <w:lang w:val="en-GB"/>
              </w:rPr>
              <w:t xml:space="preserve"> in 4 stations in which they will see different ways to express ourselves through the arts. ( Cinema, Architecture, Photography, Gymnastics, Skating, Synchronized Swimming, Circus Artistry)</w:t>
            </w:r>
          </w:p>
          <w:p w14:paraId="00863138" w14:textId="77777777" w:rsidR="003C6E05" w:rsidRDefault="003C6E05" w:rsidP="00DC38C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14:paraId="22E7404A" w14:textId="4ADA8E1A" w:rsidR="004255F7" w:rsidRPr="003C6E05" w:rsidRDefault="007F29FE" w:rsidP="00DC38C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Pr="003C6E05">
              <w:rPr>
                <w:rFonts w:ascii="Verdana" w:hAnsi="Verdana"/>
                <w:b/>
                <w:sz w:val="16"/>
                <w:szCs w:val="16"/>
                <w:lang w:val="en-GB"/>
              </w:rPr>
              <w:t>In the first rotation (homeroom) teachers will ask the following questions before starting</w:t>
            </w:r>
            <w:r w:rsidR="003C6E05" w:rsidRPr="003C6E05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</w:p>
          <w:p w14:paraId="13F4BC44" w14:textId="77777777" w:rsidR="003C6E05" w:rsidRDefault="003C6E05" w:rsidP="00DC38C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14:paraId="455CB783" w14:textId="79E29C62" w:rsidR="003C6E05" w:rsidRPr="001552B0" w:rsidRDefault="003C6E05" w:rsidP="00DC38C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-What art forms do you know?</w:t>
            </w:r>
          </w:p>
          <w:p w14:paraId="371AE6FE" w14:textId="77777777" w:rsidR="003C6E05" w:rsidRDefault="003C6E05" w:rsidP="007F29FE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14:paraId="1E1C7A37" w14:textId="77777777" w:rsidR="003C6E05" w:rsidRDefault="003C6E05" w:rsidP="007F29FE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At this point they will observe the art forms and rotate.</w:t>
            </w:r>
          </w:p>
          <w:p w14:paraId="3CA20E26" w14:textId="77777777" w:rsidR="003C6E05" w:rsidRDefault="003C6E05" w:rsidP="007F29FE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14:paraId="603169FA" w14:textId="415E58E6" w:rsidR="003C6E05" w:rsidRDefault="003C6E05" w:rsidP="007F29FE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The closing will be in their homeroom and the teachers will ask:</w:t>
            </w:r>
          </w:p>
          <w:p w14:paraId="5B853982" w14:textId="77777777" w:rsidR="003C6E05" w:rsidRDefault="003C6E05" w:rsidP="007F29FE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14:paraId="01B60D5C" w14:textId="402B2796" w:rsidR="003C6E05" w:rsidRDefault="003C6E05" w:rsidP="007F29FE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-What did you learn?</w:t>
            </w:r>
          </w:p>
          <w:p w14:paraId="2E4395FF" w14:textId="77777777" w:rsidR="001552B0" w:rsidRDefault="001552B0" w:rsidP="007F29FE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14:paraId="50F83C1D" w14:textId="175B8D2C" w:rsidR="001552B0" w:rsidRDefault="001552B0" w:rsidP="007F29FE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-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What classes do you have at school in which you are an artist?</w:t>
            </w:r>
          </w:p>
          <w:p w14:paraId="42A16C68" w14:textId="77777777" w:rsidR="001552B0" w:rsidRDefault="001552B0" w:rsidP="001552B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14:paraId="611AB01D" w14:textId="57E33627" w:rsidR="001552B0" w:rsidRDefault="001552B0" w:rsidP="001552B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-Are there any others?  Which ones?</w:t>
            </w:r>
          </w:p>
          <w:p w14:paraId="05965404" w14:textId="77777777" w:rsidR="001552B0" w:rsidRDefault="001552B0" w:rsidP="001552B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14:paraId="7321CD08" w14:textId="6CF73A2A" w:rsidR="001552B0" w:rsidRDefault="001552B0" w:rsidP="001552B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Do </w:t>
            </w:r>
            <w:proofErr w:type="gramStart"/>
            <w:r>
              <w:rPr>
                <w:rFonts w:ascii="Verdana" w:hAnsi="Verdana"/>
                <w:sz w:val="16"/>
                <w:szCs w:val="16"/>
                <w:lang w:val="en-GB"/>
              </w:rPr>
              <w:t>a graffiti</w:t>
            </w:r>
            <w:proofErr w:type="gram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chart with the four arts classes we have and the conclusions.</w:t>
            </w:r>
            <w:bookmarkStart w:id="25" w:name="_GoBack"/>
            <w:bookmarkEnd w:id="25"/>
          </w:p>
          <w:p w14:paraId="35FE516E" w14:textId="7886A952" w:rsidR="001552B0" w:rsidRPr="003C6E05" w:rsidRDefault="001552B0" w:rsidP="007F29FE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14:paraId="45894A0D" w14:textId="77777777" w:rsidR="003C6E05" w:rsidRDefault="003C6E05" w:rsidP="007F29FE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14:paraId="3EEAA5CC" w14:textId="77777777" w:rsidR="003C6E05" w:rsidRDefault="003C6E05" w:rsidP="007F29FE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14:paraId="5F0F3C5D" w14:textId="529A82EE" w:rsidR="00791B22" w:rsidRPr="006A1467" w:rsidRDefault="00EC7D2C" w:rsidP="007F29FE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340A2B" w:rsidRPr="00A7565C" w14:paraId="5BB03A03" w14:textId="77777777" w:rsidTr="00340A2B">
        <w:trPr>
          <w:trHeight w:val="831"/>
        </w:trPr>
        <w:tc>
          <w:tcPr>
            <w:tcW w:w="11199" w:type="dxa"/>
            <w:gridSpan w:val="12"/>
          </w:tcPr>
          <w:p w14:paraId="18A3B700" w14:textId="77777777" w:rsidR="00340A2B" w:rsidRPr="00340A2B" w:rsidRDefault="00340A2B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6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F20647" w:rsidRPr="00A7565C" w14:paraId="4ADACFD3" w14:textId="77777777" w:rsidTr="00340A2B">
        <w:trPr>
          <w:trHeight w:val="840"/>
        </w:trPr>
        <w:tc>
          <w:tcPr>
            <w:tcW w:w="11199" w:type="dxa"/>
            <w:gridSpan w:val="12"/>
          </w:tcPr>
          <w:p w14:paraId="12AE7C14" w14:textId="77777777" w:rsidR="00C26857" w:rsidRPr="00340A2B" w:rsidRDefault="00C26857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7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</w:p>
        </w:tc>
      </w:tr>
      <w:tr w:rsidR="0080256E" w:rsidRPr="00A7565C" w14:paraId="56DEE520" w14:textId="77777777" w:rsidTr="00340A2B">
        <w:trPr>
          <w:trHeight w:val="838"/>
        </w:trPr>
        <w:tc>
          <w:tcPr>
            <w:tcW w:w="11199" w:type="dxa"/>
            <w:gridSpan w:val="12"/>
          </w:tcPr>
          <w:p w14:paraId="4763B335" w14:textId="77777777" w:rsidR="0080256E" w:rsidRPr="00340A2B" w:rsidRDefault="0080256E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F51629" w14:paraId="2DA849F3" w14:textId="77777777" w:rsidTr="00F20647">
        <w:trPr>
          <w:trHeight w:val="1676"/>
        </w:trPr>
        <w:tc>
          <w:tcPr>
            <w:tcW w:w="11199" w:type="dxa"/>
            <w:gridSpan w:val="12"/>
          </w:tcPr>
          <w:p w14:paraId="4008D38B" w14:textId="0EC8F9C0" w:rsidR="008720BF" w:rsidRPr="004E76A5" w:rsidRDefault="0080256E" w:rsidP="00EC7D2C">
            <w:pPr>
              <w:pStyle w:val="NoSpacing"/>
              <w:rPr>
                <w:sz w:val="20"/>
                <w:lang w:val="en-GB"/>
              </w:rPr>
            </w:pPr>
            <w:r w:rsidRPr="00C51240">
              <w:rPr>
                <w:rFonts w:ascii="Verdana" w:hAnsi="Verdana"/>
                <w:b/>
                <w:sz w:val="16"/>
                <w:szCs w:val="16"/>
                <w:lang w:val="en-GB"/>
              </w:rPr>
              <w:lastRenderedPageBreak/>
              <w:t>Closing</w:t>
            </w:r>
            <w:r w:rsidR="00D67489">
              <w:rPr>
                <w:rFonts w:ascii="Verdana" w:hAnsi="Verdana"/>
                <w:sz w:val="16"/>
                <w:szCs w:val="16"/>
                <w:lang w:val="en-GB"/>
              </w:rPr>
              <w:t>:</w:t>
            </w:r>
            <w:r w:rsidR="008720BF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</w:tc>
      </w:tr>
    </w:tbl>
    <w:p w14:paraId="2C29A993" w14:textId="77777777" w:rsidR="002E3F4B" w:rsidRPr="00F51629" w:rsidRDefault="002E3F4B" w:rsidP="0067753B">
      <w:pPr>
        <w:pStyle w:val="NoSpacing"/>
        <w:rPr>
          <w:lang w:val="en-US"/>
        </w:rPr>
      </w:pPr>
    </w:p>
    <w:sectPr w:rsidR="002E3F4B" w:rsidRPr="00F51629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C05A21" w14:textId="77777777" w:rsidR="00F602D8" w:rsidRDefault="00F602D8" w:rsidP="001C6238">
      <w:pPr>
        <w:spacing w:after="0" w:line="240" w:lineRule="auto"/>
      </w:pPr>
      <w:r>
        <w:separator/>
      </w:r>
    </w:p>
  </w:endnote>
  <w:endnote w:type="continuationSeparator" w:id="0">
    <w:p w14:paraId="496C8026" w14:textId="77777777" w:rsidR="00F602D8" w:rsidRDefault="00F602D8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E540F" w14:textId="77777777" w:rsidR="00CC4A16" w:rsidRPr="001C6238" w:rsidRDefault="00CC4A16">
    <w:pPr>
      <w:pStyle w:val="Footer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28A200" w14:textId="77777777" w:rsidR="00F602D8" w:rsidRDefault="00F602D8" w:rsidP="001C6238">
      <w:pPr>
        <w:spacing w:after="0" w:line="240" w:lineRule="auto"/>
      </w:pPr>
      <w:r>
        <w:separator/>
      </w:r>
    </w:p>
  </w:footnote>
  <w:footnote w:type="continuationSeparator" w:id="0">
    <w:p w14:paraId="5CF0E362" w14:textId="77777777" w:rsidR="00F602D8" w:rsidRDefault="00F602D8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00777"/>
    <w:rsid w:val="00006F51"/>
    <w:rsid w:val="000136EA"/>
    <w:rsid w:val="00013738"/>
    <w:rsid w:val="00015E8B"/>
    <w:rsid w:val="000226A8"/>
    <w:rsid w:val="00036BBC"/>
    <w:rsid w:val="000632E7"/>
    <w:rsid w:val="0007298B"/>
    <w:rsid w:val="00091CF2"/>
    <w:rsid w:val="000A368C"/>
    <w:rsid w:val="000A7FE6"/>
    <w:rsid w:val="000C0E0C"/>
    <w:rsid w:val="001035A8"/>
    <w:rsid w:val="001064D0"/>
    <w:rsid w:val="00112780"/>
    <w:rsid w:val="00124EE1"/>
    <w:rsid w:val="00127B3D"/>
    <w:rsid w:val="00135FC3"/>
    <w:rsid w:val="001438ED"/>
    <w:rsid w:val="001552B0"/>
    <w:rsid w:val="00157456"/>
    <w:rsid w:val="00171815"/>
    <w:rsid w:val="00176276"/>
    <w:rsid w:val="001B76FD"/>
    <w:rsid w:val="001C5FF2"/>
    <w:rsid w:val="001C6238"/>
    <w:rsid w:val="001C6DA5"/>
    <w:rsid w:val="001D3F20"/>
    <w:rsid w:val="001E0C43"/>
    <w:rsid w:val="001E1991"/>
    <w:rsid w:val="001E29EB"/>
    <w:rsid w:val="001E6D82"/>
    <w:rsid w:val="001F7EE0"/>
    <w:rsid w:val="0021744B"/>
    <w:rsid w:val="00221F7C"/>
    <w:rsid w:val="002325F7"/>
    <w:rsid w:val="0023587E"/>
    <w:rsid w:val="00245C00"/>
    <w:rsid w:val="00254A67"/>
    <w:rsid w:val="00262F82"/>
    <w:rsid w:val="002701BB"/>
    <w:rsid w:val="002848CE"/>
    <w:rsid w:val="00286A47"/>
    <w:rsid w:val="00297314"/>
    <w:rsid w:val="002A014C"/>
    <w:rsid w:val="002A3329"/>
    <w:rsid w:val="002B3434"/>
    <w:rsid w:val="002D1FBD"/>
    <w:rsid w:val="002E2ACF"/>
    <w:rsid w:val="002E3F4B"/>
    <w:rsid w:val="002F3CD5"/>
    <w:rsid w:val="0030581A"/>
    <w:rsid w:val="00321E4A"/>
    <w:rsid w:val="00325B50"/>
    <w:rsid w:val="00336BC2"/>
    <w:rsid w:val="00340A2B"/>
    <w:rsid w:val="0035251F"/>
    <w:rsid w:val="00354E02"/>
    <w:rsid w:val="003577A5"/>
    <w:rsid w:val="00366713"/>
    <w:rsid w:val="00375E4E"/>
    <w:rsid w:val="00377A94"/>
    <w:rsid w:val="003A36D8"/>
    <w:rsid w:val="003A554D"/>
    <w:rsid w:val="003C0A1A"/>
    <w:rsid w:val="003C6E05"/>
    <w:rsid w:val="003D1877"/>
    <w:rsid w:val="003D2EF4"/>
    <w:rsid w:val="003E1138"/>
    <w:rsid w:val="003F6F1D"/>
    <w:rsid w:val="00400B4E"/>
    <w:rsid w:val="00405734"/>
    <w:rsid w:val="004235F6"/>
    <w:rsid w:val="004255F7"/>
    <w:rsid w:val="004409D9"/>
    <w:rsid w:val="0044359D"/>
    <w:rsid w:val="00443E14"/>
    <w:rsid w:val="00444F69"/>
    <w:rsid w:val="00453298"/>
    <w:rsid w:val="00467A25"/>
    <w:rsid w:val="00471BE3"/>
    <w:rsid w:val="00485FCF"/>
    <w:rsid w:val="00497CB3"/>
    <w:rsid w:val="004B4F24"/>
    <w:rsid w:val="004B5B58"/>
    <w:rsid w:val="004B7A06"/>
    <w:rsid w:val="004C176C"/>
    <w:rsid w:val="004E673B"/>
    <w:rsid w:val="004E76A5"/>
    <w:rsid w:val="00517BEB"/>
    <w:rsid w:val="005353EE"/>
    <w:rsid w:val="0054051F"/>
    <w:rsid w:val="00542A62"/>
    <w:rsid w:val="00545F04"/>
    <w:rsid w:val="0055237D"/>
    <w:rsid w:val="00552BF0"/>
    <w:rsid w:val="00552C49"/>
    <w:rsid w:val="0055497F"/>
    <w:rsid w:val="00560848"/>
    <w:rsid w:val="005620FA"/>
    <w:rsid w:val="005650E7"/>
    <w:rsid w:val="00566AA7"/>
    <w:rsid w:val="0057517C"/>
    <w:rsid w:val="00576841"/>
    <w:rsid w:val="0058448C"/>
    <w:rsid w:val="00584EDA"/>
    <w:rsid w:val="00585725"/>
    <w:rsid w:val="005C29CB"/>
    <w:rsid w:val="005C3779"/>
    <w:rsid w:val="005C761E"/>
    <w:rsid w:val="00617283"/>
    <w:rsid w:val="00617FD7"/>
    <w:rsid w:val="00621A84"/>
    <w:rsid w:val="006274A6"/>
    <w:rsid w:val="00627589"/>
    <w:rsid w:val="00644831"/>
    <w:rsid w:val="00676EF2"/>
    <w:rsid w:val="0067753B"/>
    <w:rsid w:val="00681C2C"/>
    <w:rsid w:val="00685B29"/>
    <w:rsid w:val="006A1467"/>
    <w:rsid w:val="006B060F"/>
    <w:rsid w:val="006B0771"/>
    <w:rsid w:val="006B7E7C"/>
    <w:rsid w:val="006C3109"/>
    <w:rsid w:val="006C44C5"/>
    <w:rsid w:val="006F03D5"/>
    <w:rsid w:val="00702DCB"/>
    <w:rsid w:val="007049B4"/>
    <w:rsid w:val="00706028"/>
    <w:rsid w:val="00715CD6"/>
    <w:rsid w:val="007218C7"/>
    <w:rsid w:val="00721A99"/>
    <w:rsid w:val="00721C4A"/>
    <w:rsid w:val="00722D12"/>
    <w:rsid w:val="007241F0"/>
    <w:rsid w:val="00742204"/>
    <w:rsid w:val="00743E72"/>
    <w:rsid w:val="00744EB0"/>
    <w:rsid w:val="00747A38"/>
    <w:rsid w:val="0076603F"/>
    <w:rsid w:val="0077504E"/>
    <w:rsid w:val="00780CED"/>
    <w:rsid w:val="00783032"/>
    <w:rsid w:val="00785727"/>
    <w:rsid w:val="00791B22"/>
    <w:rsid w:val="00796FD9"/>
    <w:rsid w:val="007A2ECF"/>
    <w:rsid w:val="007A636A"/>
    <w:rsid w:val="007C2280"/>
    <w:rsid w:val="007C4A7C"/>
    <w:rsid w:val="007D67CD"/>
    <w:rsid w:val="007D7373"/>
    <w:rsid w:val="007F29FE"/>
    <w:rsid w:val="008016A2"/>
    <w:rsid w:val="008024A7"/>
    <w:rsid w:val="0080256E"/>
    <w:rsid w:val="00847570"/>
    <w:rsid w:val="008525AF"/>
    <w:rsid w:val="0085481A"/>
    <w:rsid w:val="00857634"/>
    <w:rsid w:val="008720BF"/>
    <w:rsid w:val="00872E60"/>
    <w:rsid w:val="008822C8"/>
    <w:rsid w:val="00887C1C"/>
    <w:rsid w:val="00892B6C"/>
    <w:rsid w:val="008963E1"/>
    <w:rsid w:val="00896F15"/>
    <w:rsid w:val="008A2FE2"/>
    <w:rsid w:val="008A6A66"/>
    <w:rsid w:val="008B1F45"/>
    <w:rsid w:val="008B5039"/>
    <w:rsid w:val="008B611D"/>
    <w:rsid w:val="008B7EEC"/>
    <w:rsid w:val="008C1007"/>
    <w:rsid w:val="008C2CD5"/>
    <w:rsid w:val="008C7DF6"/>
    <w:rsid w:val="008D4456"/>
    <w:rsid w:val="00912CAD"/>
    <w:rsid w:val="009176BC"/>
    <w:rsid w:val="00922918"/>
    <w:rsid w:val="009238C9"/>
    <w:rsid w:val="00926AE0"/>
    <w:rsid w:val="009340E7"/>
    <w:rsid w:val="009500F1"/>
    <w:rsid w:val="00955609"/>
    <w:rsid w:val="00972739"/>
    <w:rsid w:val="00976676"/>
    <w:rsid w:val="00994ED2"/>
    <w:rsid w:val="00996666"/>
    <w:rsid w:val="00997321"/>
    <w:rsid w:val="009A3E65"/>
    <w:rsid w:val="009A7B1F"/>
    <w:rsid w:val="009B360D"/>
    <w:rsid w:val="009C2138"/>
    <w:rsid w:val="009D5845"/>
    <w:rsid w:val="009E0C3D"/>
    <w:rsid w:val="009F3B4E"/>
    <w:rsid w:val="00A0784D"/>
    <w:rsid w:val="00A104E6"/>
    <w:rsid w:val="00A17AD6"/>
    <w:rsid w:val="00A17F7D"/>
    <w:rsid w:val="00A21127"/>
    <w:rsid w:val="00A26BDD"/>
    <w:rsid w:val="00A366AB"/>
    <w:rsid w:val="00A50F12"/>
    <w:rsid w:val="00A533C4"/>
    <w:rsid w:val="00A5492B"/>
    <w:rsid w:val="00A61C5A"/>
    <w:rsid w:val="00A63C25"/>
    <w:rsid w:val="00A6755D"/>
    <w:rsid w:val="00A71F74"/>
    <w:rsid w:val="00A754CD"/>
    <w:rsid w:val="00A7565C"/>
    <w:rsid w:val="00A7610A"/>
    <w:rsid w:val="00A9309F"/>
    <w:rsid w:val="00AA3014"/>
    <w:rsid w:val="00AB5AC1"/>
    <w:rsid w:val="00AC15FD"/>
    <w:rsid w:val="00AD141F"/>
    <w:rsid w:val="00AD5D81"/>
    <w:rsid w:val="00AE210E"/>
    <w:rsid w:val="00AF07BE"/>
    <w:rsid w:val="00B06489"/>
    <w:rsid w:val="00B15CD1"/>
    <w:rsid w:val="00B46770"/>
    <w:rsid w:val="00B52FB5"/>
    <w:rsid w:val="00B57B1C"/>
    <w:rsid w:val="00B72BA3"/>
    <w:rsid w:val="00B76023"/>
    <w:rsid w:val="00B77922"/>
    <w:rsid w:val="00B8591B"/>
    <w:rsid w:val="00B85E77"/>
    <w:rsid w:val="00B90229"/>
    <w:rsid w:val="00BA0E13"/>
    <w:rsid w:val="00BA1C38"/>
    <w:rsid w:val="00BC0AC6"/>
    <w:rsid w:val="00BD64E3"/>
    <w:rsid w:val="00BE50CD"/>
    <w:rsid w:val="00BE7ECB"/>
    <w:rsid w:val="00BF1380"/>
    <w:rsid w:val="00BF768D"/>
    <w:rsid w:val="00C04B35"/>
    <w:rsid w:val="00C11ADB"/>
    <w:rsid w:val="00C13CC2"/>
    <w:rsid w:val="00C15F0D"/>
    <w:rsid w:val="00C23BD4"/>
    <w:rsid w:val="00C26857"/>
    <w:rsid w:val="00C27D75"/>
    <w:rsid w:val="00C40154"/>
    <w:rsid w:val="00C40E91"/>
    <w:rsid w:val="00C46540"/>
    <w:rsid w:val="00C51240"/>
    <w:rsid w:val="00C83D50"/>
    <w:rsid w:val="00C84E0B"/>
    <w:rsid w:val="00C87AAE"/>
    <w:rsid w:val="00CA3879"/>
    <w:rsid w:val="00CB4D90"/>
    <w:rsid w:val="00CB7A87"/>
    <w:rsid w:val="00CC0F66"/>
    <w:rsid w:val="00CC4A16"/>
    <w:rsid w:val="00CD09F3"/>
    <w:rsid w:val="00CD747E"/>
    <w:rsid w:val="00D07520"/>
    <w:rsid w:val="00D4322E"/>
    <w:rsid w:val="00D6266E"/>
    <w:rsid w:val="00D67489"/>
    <w:rsid w:val="00D766FE"/>
    <w:rsid w:val="00D81050"/>
    <w:rsid w:val="00DA2B4D"/>
    <w:rsid w:val="00DA7803"/>
    <w:rsid w:val="00DB2D80"/>
    <w:rsid w:val="00DC01FD"/>
    <w:rsid w:val="00DC38C6"/>
    <w:rsid w:val="00DD3158"/>
    <w:rsid w:val="00DD4254"/>
    <w:rsid w:val="00DD6CB2"/>
    <w:rsid w:val="00E00C28"/>
    <w:rsid w:val="00E04A13"/>
    <w:rsid w:val="00E17A25"/>
    <w:rsid w:val="00E2244B"/>
    <w:rsid w:val="00E22C0E"/>
    <w:rsid w:val="00E22C2C"/>
    <w:rsid w:val="00E34E08"/>
    <w:rsid w:val="00E35287"/>
    <w:rsid w:val="00E37316"/>
    <w:rsid w:val="00E40DC6"/>
    <w:rsid w:val="00E46457"/>
    <w:rsid w:val="00E54DC0"/>
    <w:rsid w:val="00E63951"/>
    <w:rsid w:val="00E677D2"/>
    <w:rsid w:val="00E926C9"/>
    <w:rsid w:val="00EB03A2"/>
    <w:rsid w:val="00EB058D"/>
    <w:rsid w:val="00EB0F63"/>
    <w:rsid w:val="00EC0111"/>
    <w:rsid w:val="00EC31FA"/>
    <w:rsid w:val="00EC7D2C"/>
    <w:rsid w:val="00EF765C"/>
    <w:rsid w:val="00F1604E"/>
    <w:rsid w:val="00F17436"/>
    <w:rsid w:val="00F202B2"/>
    <w:rsid w:val="00F20647"/>
    <w:rsid w:val="00F21832"/>
    <w:rsid w:val="00F21F43"/>
    <w:rsid w:val="00F35877"/>
    <w:rsid w:val="00F44BF1"/>
    <w:rsid w:val="00F46A10"/>
    <w:rsid w:val="00F51629"/>
    <w:rsid w:val="00F561B2"/>
    <w:rsid w:val="00F56920"/>
    <w:rsid w:val="00F56C7A"/>
    <w:rsid w:val="00F602D8"/>
    <w:rsid w:val="00F666A4"/>
    <w:rsid w:val="00F82286"/>
    <w:rsid w:val="00FA16D8"/>
    <w:rsid w:val="00FC2A47"/>
    <w:rsid w:val="00FD6B58"/>
    <w:rsid w:val="00FD70ED"/>
    <w:rsid w:val="00FE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764681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A5F49-44F9-4988-AFB8-16A7E23F7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2213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Mark Hustad</cp:lastModifiedBy>
  <cp:revision>3</cp:revision>
  <cp:lastPrinted>2009-01-26T13:55:00Z</cp:lastPrinted>
  <dcterms:created xsi:type="dcterms:W3CDTF">2013-05-22T15:01:00Z</dcterms:created>
  <dcterms:modified xsi:type="dcterms:W3CDTF">2013-05-22T15:05:00Z</dcterms:modified>
</cp:coreProperties>
</file>